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78C" w:rsidRPr="001A378C" w:rsidRDefault="001A378C" w:rsidP="001A378C">
      <w:pPr>
        <w:pStyle w:val="Ttulo2"/>
        <w:jc w:val="center"/>
        <w:rPr>
          <w:rFonts w:ascii="Times New Roman" w:hAnsi="Times New Roman"/>
          <w:sz w:val="20"/>
        </w:rPr>
      </w:pPr>
      <w:bookmarkStart w:id="0" w:name="_Toc7377203"/>
      <w:bookmarkStart w:id="1" w:name="_Toc10453548"/>
      <w:r w:rsidRPr="001A378C">
        <w:rPr>
          <w:rFonts w:ascii="Times New Roman" w:hAnsi="Times New Roman"/>
          <w:sz w:val="20"/>
        </w:rPr>
        <w:t xml:space="preserve">ANEXO N° </w:t>
      </w:r>
      <w:bookmarkEnd w:id="0"/>
      <w:bookmarkEnd w:id="1"/>
      <w:r w:rsidR="00A65696">
        <w:rPr>
          <w:rFonts w:ascii="Times New Roman" w:hAnsi="Times New Roman"/>
          <w:sz w:val="20"/>
        </w:rPr>
        <w:t>11</w:t>
      </w:r>
      <w:bookmarkStart w:id="2" w:name="_GoBack"/>
      <w:bookmarkEnd w:id="2"/>
    </w:p>
    <w:p w:rsidR="00B81B8E" w:rsidRPr="003F155D" w:rsidRDefault="00B81B8E" w:rsidP="00B81B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3F155D">
        <w:rPr>
          <w:rFonts w:ascii="Times New Roman" w:eastAsia="Times New Roman" w:hAnsi="Times New Roman" w:cs="Times New Roman"/>
          <w:b/>
          <w:sz w:val="21"/>
          <w:szCs w:val="21"/>
        </w:rPr>
        <w:t>LISTADO DE INSTITUCIONES DE EDUCACIÓN SUPERIOR AUTORIZADAS POR MINEDUC PARA RECONOCIMIENTO</w:t>
      </w:r>
    </w:p>
    <w:p w:rsidR="00B81B8E" w:rsidRPr="003F155D" w:rsidRDefault="00B81B8E" w:rsidP="00B81B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3"/>
        <w:gridCol w:w="447"/>
        <w:gridCol w:w="5404"/>
        <w:gridCol w:w="11"/>
      </w:tblGrid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487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Instituciones de Educación Superior con acreditación institucional de al menos 3 años:</w:t>
            </w:r>
          </w:p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Tipo de Institución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Nombre de la Institución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PONTIFICIA U. CATÓLICA DE CHILE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PONTIFICIA U. CATÓLICA DE VALPARAÍSO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ACADEMIA DE HUMANISMO CRISTIANO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ADOLFO IBÁÑEZ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ADVENTISTA DE CHILE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ALBERTO HURTADO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ANDRÉS BELLO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ARTURO PRAT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AUSTRAL DE CHILE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AUTÓNOMA DE CHILE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BERNARDO O`HIGGINS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CATÓLICA CARDENAL RAÚL SILVA HENRÍQUEZ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CATÓLICA DE LA SANTÍSIMA CONCEPCIÓN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CATÓLICA DE TEMUCO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CATÓLICA DEL MAULE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CATÓLICA DEL NORTE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CENTRAL DE CHILE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ANTOFAGASTA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ATACAMA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CHILE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CONCEPCIÓN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LA FRONTERA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LA SERENA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LAS AMÉRICAS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LOS ANDES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LOS LAGOS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MAGALLANES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PLAYA ANCHA DE CIENCIAS DE LA EDUCACIÓN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SANTIAGO DE CHILE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TALCA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TARAPACÁ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VALPARAÍSO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 VIÑA DEL MAR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DEL BÍO-BÍO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DEL DESARROLLO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DIEGO PORTALES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FINIS TERRAE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MAYOR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METROPOLITANA DE CIENCIAS DE LA EDUCACIÓN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SAN SEBASTIÁN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SANTO TOMÁS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TÉCNICA FEDERICO SANTA MARÍA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U. TECNOLÓGICA METROPOLITANA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Instituto Profesional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AGRARIO ADOLFO MATTHEI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Instituto Profesional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AIEP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Instituto Profesional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CIISA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Instituto Profesional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DE ARTES Y COMUNICACIÓN ARCOS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Instituto Profesional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DE CHILE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Instituto Profesional</w:t>
            </w:r>
          </w:p>
        </w:tc>
        <w:tc>
          <w:tcPr>
            <w:tcW w:w="362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DUOC UC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Instituto Profesional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ESC. DE CONTADORES AUDITORES DE STGO.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Instituto Profesional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ESCUELA MODERNA DE MÚSICA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Instituto Profesional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ESUCOMEX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Instituto Profesional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GUILLERMO SUBERCASEAUX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Instituto Profesional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INACAP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Instituto Profesional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INSTITUTO NACIONAL DEL FÚTBOL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Instituto Profesional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IPEGE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lastRenderedPageBreak/>
              <w:t>Instituto Profesional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LATINOAMERICANO DE COMERCIO EXTERIOR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Instituto Profesional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SANTO TOMÁS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Instituto Profesional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I.P. VIRGINIO GÓMEZ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C.F.T. CÁMARA DE COMERCIO DE SANTIAGO</w:t>
            </w:r>
          </w:p>
        </w:tc>
      </w:tr>
      <w:tr w:rsidR="00B81B8E" w:rsidRPr="00A65696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C.F.T. CEDUC - UCN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C.F.T. DE TARAPACÁ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C.F.T. ENAC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C.F.T. INACAP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C.F.T. LOTA-ARAUCO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C.F.T. MANPOWER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C.F.T. SAN AGUSTÍN DE TALCA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C.F.T. SANTO TOMÁS</w:t>
            </w:r>
          </w:p>
        </w:tc>
      </w:tr>
      <w:tr w:rsidR="00B81B8E" w:rsidRPr="00A65696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en-US"/>
              </w:rPr>
              <w:t>C.F.T. TEODORO WICKEL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C.F.T. U. VALPO.</w:t>
            </w:r>
          </w:p>
        </w:tc>
      </w:tr>
      <w:tr w:rsidR="00B81B8E" w:rsidRPr="002D47ED" w:rsidTr="00B81B8E">
        <w:trPr>
          <w:gridAfter w:val="1"/>
          <w:wAfter w:w="126" w:type="pct"/>
          <w:trHeight w:val="20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</w:t>
            </w:r>
          </w:p>
        </w:tc>
        <w:tc>
          <w:tcPr>
            <w:tcW w:w="362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C.F.T. UCEVALPO</w:t>
            </w:r>
          </w:p>
        </w:tc>
      </w:tr>
      <w:tr w:rsidR="00B81B8E" w:rsidRPr="002D47ED" w:rsidTr="00B81B8E">
        <w:trPr>
          <w:trHeight w:val="2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1B8E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CFT y Universidades Estatales en funcionamiento creadas por las leyes N°20.842 y N°20.910:</w:t>
            </w:r>
          </w:p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</w:tc>
      </w:tr>
      <w:tr w:rsidR="00B81B8E" w:rsidRPr="002D47ED" w:rsidTr="00B81B8E">
        <w:trPr>
          <w:trHeight w:val="20"/>
        </w:trPr>
        <w:tc>
          <w:tcPr>
            <w:tcW w:w="15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Tipo de Institución</w:t>
            </w:r>
          </w:p>
        </w:tc>
        <w:tc>
          <w:tcPr>
            <w:tcW w:w="34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Nombre de la Institución</w:t>
            </w:r>
          </w:p>
        </w:tc>
      </w:tr>
      <w:tr w:rsidR="00B81B8E" w:rsidRPr="002D47ED" w:rsidTr="00B81B8E">
        <w:trPr>
          <w:trHeight w:val="20"/>
        </w:trPr>
        <w:tc>
          <w:tcPr>
            <w:tcW w:w="1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 de O'Higgins</w:t>
            </w:r>
          </w:p>
        </w:tc>
      </w:tr>
      <w:tr w:rsidR="00B81B8E" w:rsidRPr="002D47ED" w:rsidTr="00B81B8E">
        <w:trPr>
          <w:trHeight w:val="20"/>
        </w:trPr>
        <w:tc>
          <w:tcPr>
            <w:tcW w:w="1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</w:t>
            </w:r>
          </w:p>
        </w:tc>
        <w:tc>
          <w:tcPr>
            <w:tcW w:w="347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Universidad de Aysén</w:t>
            </w:r>
          </w:p>
        </w:tc>
      </w:tr>
      <w:tr w:rsidR="00B81B8E" w:rsidRPr="002D47ED" w:rsidTr="00B81B8E">
        <w:trPr>
          <w:trHeight w:val="20"/>
        </w:trPr>
        <w:tc>
          <w:tcPr>
            <w:tcW w:w="1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</w:t>
            </w:r>
          </w:p>
        </w:tc>
        <w:tc>
          <w:tcPr>
            <w:tcW w:w="34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 de la Región de Tarapacá</w:t>
            </w:r>
          </w:p>
        </w:tc>
      </w:tr>
      <w:tr w:rsidR="00B81B8E" w:rsidRPr="002D47ED" w:rsidTr="00B81B8E">
        <w:trPr>
          <w:trHeight w:val="20"/>
        </w:trPr>
        <w:tc>
          <w:tcPr>
            <w:tcW w:w="1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</w:t>
            </w:r>
          </w:p>
        </w:tc>
        <w:tc>
          <w:tcPr>
            <w:tcW w:w="34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 de la Región de Coquimbo</w:t>
            </w:r>
          </w:p>
        </w:tc>
      </w:tr>
      <w:tr w:rsidR="00B81B8E" w:rsidRPr="002D47ED" w:rsidTr="00B81B8E">
        <w:trPr>
          <w:trHeight w:val="20"/>
        </w:trPr>
        <w:tc>
          <w:tcPr>
            <w:tcW w:w="152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</w:t>
            </w:r>
          </w:p>
        </w:tc>
        <w:tc>
          <w:tcPr>
            <w:tcW w:w="347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1B8E" w:rsidRPr="002D47ED" w:rsidRDefault="00B81B8E" w:rsidP="00943F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2D47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Centro de Formación Técnica de la Región de Valparaíso</w:t>
            </w:r>
          </w:p>
        </w:tc>
      </w:tr>
    </w:tbl>
    <w:p w:rsidR="00B81B8E" w:rsidRDefault="00B81B8E" w:rsidP="00B81B8E"/>
    <w:p w:rsidR="00656C42" w:rsidRPr="001A378C" w:rsidRDefault="00656C42" w:rsidP="00B81B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656C42" w:rsidRPr="001A378C" w:rsidSect="001A378C">
      <w:pgSz w:w="11907" w:h="18711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05076"/>
    <w:multiLevelType w:val="hybridMultilevel"/>
    <w:tmpl w:val="C7A002E0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78C"/>
    <w:rsid w:val="001A378C"/>
    <w:rsid w:val="00656C42"/>
    <w:rsid w:val="00A65696"/>
    <w:rsid w:val="00B81B8E"/>
    <w:rsid w:val="00D15F83"/>
    <w:rsid w:val="00F9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CCB5885-7D2E-4587-B867-8301C6637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78C"/>
    <w:pPr>
      <w:spacing w:after="200" w:line="276" w:lineRule="auto"/>
    </w:pPr>
    <w:rPr>
      <w:rFonts w:ascii="Calibri" w:eastAsia="Calibri" w:hAnsi="Calibri" w:cs="Calibri"/>
      <w:lang w:eastAsia="es-CL"/>
    </w:rPr>
  </w:style>
  <w:style w:type="paragraph" w:styleId="Ttulo2">
    <w:name w:val="heading 2"/>
    <w:basedOn w:val="Normal"/>
    <w:next w:val="Normal"/>
    <w:link w:val="Ttulo2Car"/>
    <w:qFormat/>
    <w:rsid w:val="001A378C"/>
    <w:pPr>
      <w:keepNext/>
      <w:tabs>
        <w:tab w:val="left" w:pos="3969"/>
      </w:tabs>
      <w:spacing w:after="0" w:line="240" w:lineRule="auto"/>
      <w:jc w:val="both"/>
      <w:outlineLvl w:val="1"/>
    </w:pPr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1A378C"/>
    <w:rPr>
      <w:rFonts w:ascii="Bookman Old Style" w:eastAsia="Times New Roman" w:hAnsi="Bookman Old Style" w:cs="Times New Roman"/>
      <w:b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540</Words>
  <Characters>2973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Jerez Olguin</dc:creator>
  <cp:keywords/>
  <dc:description/>
  <cp:lastModifiedBy>Ana Negrete Irrazabal</cp:lastModifiedBy>
  <cp:revision>3</cp:revision>
  <dcterms:created xsi:type="dcterms:W3CDTF">2019-06-03T19:40:00Z</dcterms:created>
  <dcterms:modified xsi:type="dcterms:W3CDTF">2019-06-10T21:33:00Z</dcterms:modified>
</cp:coreProperties>
</file>